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3807" w14:textId="1C327AE6" w:rsidR="0002486C" w:rsidRDefault="0002486C" w:rsidP="0002486C">
      <w:pPr>
        <w:widowControl w:val="0"/>
        <w:autoSpaceDE w:val="0"/>
        <w:autoSpaceDN w:val="0"/>
        <w:rPr>
          <w:rFonts w:eastAsia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60DE9F" wp14:editId="24D861F3">
            <wp:simplePos x="0" y="0"/>
            <wp:positionH relativeFrom="column">
              <wp:posOffset>2631440</wp:posOffset>
            </wp:positionH>
            <wp:positionV relativeFrom="page">
              <wp:posOffset>433705</wp:posOffset>
            </wp:positionV>
            <wp:extent cx="1546860" cy="316230"/>
            <wp:effectExtent l="0" t="0" r="0" b="7620"/>
            <wp:wrapTight wrapText="bothSides">
              <wp:wrapPolygon edited="0">
                <wp:start x="0" y="0"/>
                <wp:lineTo x="0" y="20819"/>
                <wp:lineTo x="21281" y="20819"/>
                <wp:lineTo x="21281" y="0"/>
                <wp:lineTo x="0" y="0"/>
              </wp:wrapPolygon>
            </wp:wrapTight>
            <wp:docPr id="1" name="Рисунок 1" descr="tub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tub99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F73C36" w14:textId="77777777" w:rsidR="0002486C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</w:p>
    <w:p w14:paraId="6FCDC206" w14:textId="77777777" w:rsidR="0002486C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</w:p>
    <w:p w14:paraId="43995B49" w14:textId="77777777" w:rsidR="0002486C" w:rsidRPr="00BA4649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 w:rsidRPr="00BA4649">
        <w:rPr>
          <w:rFonts w:eastAsia="Times New Roman"/>
          <w:b/>
          <w:bCs/>
          <w:sz w:val="22"/>
          <w:szCs w:val="22"/>
        </w:rPr>
        <w:t>ФЕДЕРАЛЬНОЕ ГОСУДАРСТВЕННОЕ БЮДЖЕТНОЕ УЧРЕЖДЕНИЕ</w:t>
      </w:r>
    </w:p>
    <w:p w14:paraId="6D4FEA24" w14:textId="77777777" w:rsidR="0002486C" w:rsidRPr="00BA4649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 w:rsidRPr="00BA4649">
        <w:rPr>
          <w:rFonts w:eastAsia="Times New Roman"/>
          <w:b/>
          <w:bCs/>
          <w:sz w:val="22"/>
          <w:szCs w:val="22"/>
        </w:rPr>
        <w:t>«НАЦИОНАЛЬНЫЙ МЕДИЦИНСКИЙ ИССЛЕДОВАТЕЛЬСКИЙ ЦЕНТР</w:t>
      </w:r>
    </w:p>
    <w:p w14:paraId="2DD65320" w14:textId="77777777" w:rsidR="0002486C" w:rsidRPr="00BA4649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 w:rsidRPr="00BA4649">
        <w:rPr>
          <w:rFonts w:eastAsia="Times New Roman"/>
          <w:b/>
          <w:bCs/>
          <w:sz w:val="22"/>
          <w:szCs w:val="22"/>
        </w:rPr>
        <w:t>ФТИЗИОПУЛЬМОНОЛОГИИ И ИНФЕКЦИОННЫХ ЗАБОЛЕВАНИЙ»</w:t>
      </w:r>
    </w:p>
    <w:p w14:paraId="123FC9C5" w14:textId="77777777" w:rsidR="0002486C" w:rsidRPr="00BA4649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 w:rsidRPr="00BA4649">
        <w:rPr>
          <w:rFonts w:eastAsia="Times New Roman"/>
          <w:b/>
          <w:bCs/>
          <w:sz w:val="22"/>
          <w:szCs w:val="22"/>
        </w:rPr>
        <w:t>МИНИСТЕРСТВА ЗДРАВООХРАНЕНИЯ РОССИЙСКОЙ ФЕДЕРАЦИИ</w:t>
      </w:r>
    </w:p>
    <w:p w14:paraId="342C478F" w14:textId="77777777" w:rsidR="0002486C" w:rsidRPr="00BA4649" w:rsidRDefault="0002486C" w:rsidP="0002486C">
      <w:pPr>
        <w:widowControl w:val="0"/>
        <w:autoSpaceDE w:val="0"/>
        <w:autoSpaceDN w:val="0"/>
        <w:jc w:val="center"/>
        <w:rPr>
          <w:rFonts w:eastAsia="Times New Roman"/>
          <w:b/>
          <w:bCs/>
          <w:sz w:val="22"/>
          <w:szCs w:val="22"/>
        </w:rPr>
      </w:pPr>
      <w:r w:rsidRPr="00BA4649">
        <w:rPr>
          <w:rFonts w:eastAsia="Times New Roman"/>
          <w:b/>
          <w:bCs/>
          <w:sz w:val="22"/>
          <w:szCs w:val="22"/>
        </w:rPr>
        <w:t>ФГБУ «НМИЦ ФПИ» Минздрава России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77"/>
        <w:gridCol w:w="3615"/>
      </w:tblGrid>
      <w:tr w:rsidR="0002486C" w:rsidRPr="0031020C" w14:paraId="356FD391" w14:textId="77777777" w:rsidTr="00770F1A">
        <w:trPr>
          <w:trHeight w:val="340"/>
          <w:jc w:val="center"/>
        </w:trPr>
        <w:tc>
          <w:tcPr>
            <w:tcW w:w="3277" w:type="dxa"/>
            <w:shd w:val="clear" w:color="auto" w:fill="auto"/>
          </w:tcPr>
          <w:p w14:paraId="21C20D3F" w14:textId="77777777" w:rsidR="0002486C" w:rsidRPr="0031020C" w:rsidRDefault="0002486C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  <w:r w:rsidRPr="009428B0">
              <w:t xml:space="preserve">Направление подготовки             </w:t>
            </w:r>
          </w:p>
        </w:tc>
        <w:tc>
          <w:tcPr>
            <w:tcW w:w="3615" w:type="dxa"/>
            <w:shd w:val="clear" w:color="auto" w:fill="auto"/>
          </w:tcPr>
          <w:p w14:paraId="2C82EAA0" w14:textId="77777777" w:rsidR="0002486C" w:rsidRPr="0031020C" w:rsidRDefault="0002486C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  <w:r w:rsidRPr="009428B0">
              <w:t xml:space="preserve">Клиническая </w:t>
            </w:r>
            <w:r>
              <w:t xml:space="preserve">     </w:t>
            </w:r>
            <w:r w:rsidRPr="009428B0">
              <w:t>медицина</w:t>
            </w:r>
          </w:p>
        </w:tc>
      </w:tr>
      <w:tr w:rsidR="0002486C" w:rsidRPr="0031020C" w14:paraId="45905AF0" w14:textId="77777777" w:rsidTr="00770F1A">
        <w:trPr>
          <w:trHeight w:val="340"/>
          <w:jc w:val="center"/>
        </w:trPr>
        <w:tc>
          <w:tcPr>
            <w:tcW w:w="3277" w:type="dxa"/>
            <w:shd w:val="clear" w:color="auto" w:fill="auto"/>
          </w:tcPr>
          <w:p w14:paraId="1E143A8B" w14:textId="77777777" w:rsidR="0002486C" w:rsidRPr="0031020C" w:rsidRDefault="0002486C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</w:p>
        </w:tc>
        <w:tc>
          <w:tcPr>
            <w:tcW w:w="3615" w:type="dxa"/>
            <w:shd w:val="clear" w:color="auto" w:fill="auto"/>
          </w:tcPr>
          <w:p w14:paraId="0916AA4F" w14:textId="77777777" w:rsidR="0002486C" w:rsidRPr="0031020C" w:rsidRDefault="0002486C" w:rsidP="00770F1A">
            <w:pPr>
              <w:widowControl w:val="0"/>
              <w:autoSpaceDE w:val="0"/>
              <w:autoSpaceDN w:val="0"/>
              <w:ind w:left="57" w:right="57"/>
              <w:jc w:val="center"/>
            </w:pPr>
            <w:r w:rsidRPr="0031020C">
              <w:rPr>
                <w:spacing w:val="7"/>
              </w:rPr>
              <w:t>Форма</w:t>
            </w:r>
            <w:r w:rsidRPr="0031020C">
              <w:rPr>
                <w:spacing w:val="21"/>
              </w:rPr>
              <w:t xml:space="preserve"> </w:t>
            </w:r>
            <w:r w:rsidRPr="0031020C">
              <w:rPr>
                <w:spacing w:val="8"/>
              </w:rPr>
              <w:t>обучения</w:t>
            </w:r>
            <w:r w:rsidRPr="0031020C">
              <w:rPr>
                <w:spacing w:val="22"/>
              </w:rPr>
              <w:t xml:space="preserve"> </w:t>
            </w:r>
            <w:r w:rsidRPr="0031020C">
              <w:t xml:space="preserve">- </w:t>
            </w:r>
            <w:r w:rsidRPr="0031020C">
              <w:rPr>
                <w:spacing w:val="8"/>
              </w:rPr>
              <w:t>очная</w:t>
            </w:r>
          </w:p>
        </w:tc>
      </w:tr>
    </w:tbl>
    <w:p w14:paraId="4DFD728B" w14:textId="77777777" w:rsidR="0002486C" w:rsidRDefault="0002486C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  <w:r w:rsidRPr="0031020C">
        <w:rPr>
          <w:rFonts w:eastAsia="Times New Roman"/>
          <w:b/>
          <w:bCs/>
        </w:rPr>
        <w:t>Уровень подготовки кадров высшей квалификации (</w:t>
      </w:r>
      <w:r>
        <w:rPr>
          <w:rFonts w:eastAsia="Times New Roman"/>
          <w:b/>
          <w:bCs/>
        </w:rPr>
        <w:t>аспирантур</w:t>
      </w:r>
      <w:r w:rsidRPr="0031020C">
        <w:rPr>
          <w:rFonts w:eastAsia="Times New Roman"/>
          <w:b/>
          <w:bCs/>
        </w:rPr>
        <w:t>а)</w:t>
      </w:r>
    </w:p>
    <w:p w14:paraId="0F2011AB" w14:textId="77777777" w:rsidR="0002486C" w:rsidRDefault="0002486C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Вступительные испытания </w:t>
      </w:r>
    </w:p>
    <w:p w14:paraId="5C52986C" w14:textId="6D5CBE80" w:rsidR="0002486C" w:rsidRDefault="0002486C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ИСТОРИЯ И ФИЛОСОФИЯ НАУКИ</w:t>
      </w:r>
    </w:p>
    <w:p w14:paraId="762EB469" w14:textId="7CFA0A3F" w:rsidR="0002486C" w:rsidRDefault="0002486C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Вопросы</w:t>
      </w:r>
    </w:p>
    <w:p w14:paraId="29623E1B" w14:textId="77777777" w:rsidR="0002486C" w:rsidRDefault="0002486C" w:rsidP="0002486C">
      <w:pPr>
        <w:numPr>
          <w:ilvl w:val="0"/>
          <w:numId w:val="2"/>
        </w:numPr>
        <w:jc w:val="both"/>
      </w:pPr>
      <w:r>
        <w:t>Понятие мировоззрения, его структура и уровни. Основной вопрос мировоззрения. Исторические типы мировоззрения: мифологическое, религиозное и философское.</w:t>
      </w:r>
    </w:p>
    <w:p w14:paraId="3A1E51C1" w14:textId="77777777" w:rsidR="0002486C" w:rsidRDefault="0002486C" w:rsidP="0002486C">
      <w:pPr>
        <w:numPr>
          <w:ilvl w:val="0"/>
          <w:numId w:val="2"/>
        </w:numPr>
        <w:jc w:val="both"/>
      </w:pPr>
      <w:r>
        <w:t>Иррационализм и начало экзистенциализма в философии XIX – начала века ХХ века: А. Шопенгауэр и С. Кьеркегор. Переоценка всех ценностей и воля к власти в философии Ф. Ницше.</w:t>
      </w:r>
    </w:p>
    <w:p w14:paraId="720CF43E" w14:textId="77777777" w:rsidR="0002486C" w:rsidRDefault="0002486C" w:rsidP="0002486C">
      <w:pPr>
        <w:numPr>
          <w:ilvl w:val="0"/>
          <w:numId w:val="2"/>
        </w:numPr>
        <w:jc w:val="both"/>
      </w:pPr>
      <w:r>
        <w:t>Философия как теоретический тип мировоззрения. Предмет философии. Структура и функции философского знания. Основной вопрос философии.</w:t>
      </w:r>
    </w:p>
    <w:p w14:paraId="68EC2E8F" w14:textId="77777777" w:rsidR="0002486C" w:rsidRDefault="0002486C" w:rsidP="0002486C">
      <w:pPr>
        <w:numPr>
          <w:ilvl w:val="0"/>
          <w:numId w:val="2"/>
        </w:numPr>
        <w:jc w:val="both"/>
      </w:pPr>
      <w:r>
        <w:t>Особенности западной философии ХХ века: антропоцентризм, сциентизм, иррационализм. Основные учения и школы.</w:t>
      </w:r>
    </w:p>
    <w:p w14:paraId="755E1402" w14:textId="77777777" w:rsidR="0002486C" w:rsidRDefault="0002486C" w:rsidP="0002486C">
      <w:pPr>
        <w:numPr>
          <w:ilvl w:val="0"/>
          <w:numId w:val="2"/>
        </w:numPr>
        <w:jc w:val="both"/>
      </w:pPr>
      <w:r>
        <w:t xml:space="preserve">Единство предмета и метода в философии. Диалектика и метафизика. Многообразие философских направлений и школ. </w:t>
      </w:r>
    </w:p>
    <w:p w14:paraId="6EE6581A" w14:textId="77777777" w:rsidR="0002486C" w:rsidRDefault="0002486C" w:rsidP="0002486C">
      <w:pPr>
        <w:numPr>
          <w:ilvl w:val="0"/>
          <w:numId w:val="2"/>
        </w:numPr>
        <w:jc w:val="both"/>
      </w:pPr>
      <w:r>
        <w:t>Экзистенциализм – философия существования и сущности. Этапы развития и основные представители: Хайдеггер, Ясперс, Сартр, Камю.</w:t>
      </w:r>
    </w:p>
    <w:p w14:paraId="0DCC891A" w14:textId="77777777" w:rsidR="0002486C" w:rsidRDefault="0002486C" w:rsidP="0002486C">
      <w:pPr>
        <w:numPr>
          <w:ilvl w:val="0"/>
          <w:numId w:val="2"/>
        </w:numPr>
        <w:jc w:val="both"/>
      </w:pPr>
      <w:r>
        <w:t>Истоки философии Древней Индии. Ортодоксальные и неортодоксальные философские школы.</w:t>
      </w:r>
    </w:p>
    <w:p w14:paraId="7586ACC4" w14:textId="77777777" w:rsidR="0002486C" w:rsidRDefault="0002486C" w:rsidP="0002486C">
      <w:pPr>
        <w:numPr>
          <w:ilvl w:val="0"/>
          <w:numId w:val="2"/>
        </w:numPr>
        <w:jc w:val="both"/>
      </w:pPr>
      <w:r>
        <w:t>Этика и биоэтика. Профессиональная этика врача: различные модели построения взаимоотношений между врачом и пациентом.</w:t>
      </w:r>
    </w:p>
    <w:p w14:paraId="0FF227F6" w14:textId="77777777" w:rsidR="0002486C" w:rsidRDefault="0002486C" w:rsidP="0002486C">
      <w:pPr>
        <w:numPr>
          <w:ilvl w:val="0"/>
          <w:numId w:val="2"/>
        </w:numPr>
        <w:jc w:val="both"/>
      </w:pPr>
      <w:r>
        <w:t>Особенности традиционного философского мышления в Древнем Китае. Конфуцианство и даосизм.</w:t>
      </w:r>
    </w:p>
    <w:p w14:paraId="3FDB5837" w14:textId="77777777" w:rsidR="0002486C" w:rsidRDefault="0002486C" w:rsidP="0002486C">
      <w:pPr>
        <w:numPr>
          <w:ilvl w:val="0"/>
          <w:numId w:val="2"/>
        </w:numPr>
        <w:jc w:val="both"/>
      </w:pPr>
      <w:r>
        <w:t>Соотношение понятий этики, деонтологии, биомедицинской этики и медицинского права. Основные этапы формирования медицинской этики.</w:t>
      </w:r>
    </w:p>
    <w:p w14:paraId="6D0026CF" w14:textId="77777777" w:rsidR="0002486C" w:rsidRDefault="0002486C" w:rsidP="0002486C">
      <w:pPr>
        <w:numPr>
          <w:ilvl w:val="0"/>
          <w:numId w:val="2"/>
        </w:numPr>
        <w:jc w:val="both"/>
      </w:pPr>
      <w:r>
        <w:t>Основные особенности и классификация Древней Западной философии. Начало древнегреческой философии: учения о первоначалах и необходимом порядке Космоса. Милетская, Элейская школы. Учение Гераклита и атомистическая теория Демокрита.</w:t>
      </w:r>
    </w:p>
    <w:p w14:paraId="0D576FED" w14:textId="77777777" w:rsidR="0002486C" w:rsidRDefault="0002486C" w:rsidP="0002486C">
      <w:pPr>
        <w:numPr>
          <w:ilvl w:val="0"/>
          <w:numId w:val="2"/>
        </w:numPr>
        <w:jc w:val="both"/>
      </w:pPr>
      <w:r>
        <w:t>Этические комитеты, медицинский эксперимент и врачебная тайна.</w:t>
      </w:r>
    </w:p>
    <w:p w14:paraId="3CA6584A" w14:textId="77777777" w:rsidR="0002486C" w:rsidRDefault="0002486C" w:rsidP="0002486C">
      <w:pPr>
        <w:numPr>
          <w:ilvl w:val="0"/>
          <w:numId w:val="2"/>
        </w:numPr>
        <w:jc w:val="both"/>
      </w:pPr>
      <w:r>
        <w:t xml:space="preserve">Поворот от Космоса к человеку в философии софистов и Сократа. Сократ о человеке и его моральных ценностях. Сущность сократического метода: </w:t>
      </w:r>
      <w:proofErr w:type="spellStart"/>
      <w:r>
        <w:t>майевтика</w:t>
      </w:r>
      <w:proofErr w:type="spellEnd"/>
      <w:r>
        <w:t>, диалектика и ирония.</w:t>
      </w:r>
    </w:p>
    <w:p w14:paraId="14DA40B8" w14:textId="77777777" w:rsidR="0002486C" w:rsidRDefault="0002486C" w:rsidP="0002486C">
      <w:pPr>
        <w:numPr>
          <w:ilvl w:val="0"/>
          <w:numId w:val="2"/>
        </w:numPr>
        <w:jc w:val="both"/>
      </w:pPr>
      <w:r>
        <w:t>Этические и правовые основания главных проблем современной биоэтики.</w:t>
      </w:r>
    </w:p>
    <w:p w14:paraId="1DFDC1CA" w14:textId="77777777" w:rsidR="0002486C" w:rsidRDefault="0002486C" w:rsidP="0002486C">
      <w:pPr>
        <w:numPr>
          <w:ilvl w:val="0"/>
          <w:numId w:val="2"/>
        </w:numPr>
        <w:jc w:val="both"/>
      </w:pPr>
      <w:r>
        <w:t>Система объективного идеализма Платона. Учение Платона об идеальном государстве.</w:t>
      </w:r>
    </w:p>
    <w:p w14:paraId="3D2B2C68" w14:textId="77777777" w:rsidR="0002486C" w:rsidRDefault="0002486C" w:rsidP="0002486C">
      <w:pPr>
        <w:numPr>
          <w:ilvl w:val="0"/>
          <w:numId w:val="2"/>
        </w:numPr>
        <w:jc w:val="both"/>
      </w:pPr>
      <w:r>
        <w:t>Проблема эвтаназии как центральная проблема современной биоэтики.</w:t>
      </w:r>
    </w:p>
    <w:p w14:paraId="60C16891" w14:textId="1AF566F0" w:rsidR="0002486C" w:rsidRDefault="0002486C" w:rsidP="0002486C">
      <w:pPr>
        <w:pStyle w:val="a3"/>
        <w:numPr>
          <w:ilvl w:val="0"/>
          <w:numId w:val="2"/>
        </w:numPr>
        <w:jc w:val="both"/>
      </w:pPr>
      <w:r>
        <w:t>Метафизика Аристотеля и его учение о материи и форме. Аристотель как основатель биологии, логики и этики. Теория государства Аристотеля.</w:t>
      </w:r>
    </w:p>
    <w:p w14:paraId="73F4727B" w14:textId="77777777" w:rsidR="0002486C" w:rsidRDefault="0002486C" w:rsidP="0002486C">
      <w:pPr>
        <w:numPr>
          <w:ilvl w:val="0"/>
          <w:numId w:val="2"/>
        </w:numPr>
        <w:jc w:val="both"/>
      </w:pPr>
      <w:r>
        <w:t>Аборты, клонирование, репродуктивные технологии, генетика и трансплантация органов и тканей человека как проблемы современной биоэтики.</w:t>
      </w:r>
    </w:p>
    <w:p w14:paraId="459AC020" w14:textId="77777777" w:rsidR="0002486C" w:rsidRDefault="0002486C" w:rsidP="0002486C">
      <w:pPr>
        <w:numPr>
          <w:ilvl w:val="0"/>
          <w:numId w:val="2"/>
        </w:numPr>
      </w:pPr>
      <w:r>
        <w:t xml:space="preserve">Поздняя античность: основные особенности и направления эллино-римской философии (эпикуреизм, скептицизм, </w:t>
      </w:r>
      <w:proofErr w:type="spellStart"/>
      <w:r>
        <w:t>кинизм</w:t>
      </w:r>
      <w:proofErr w:type="spellEnd"/>
      <w:r>
        <w:t>, стоицизм, неоплатонизм).</w:t>
      </w:r>
    </w:p>
    <w:p w14:paraId="373A8167" w14:textId="04E0C4A6" w:rsidR="0002486C" w:rsidRDefault="0002486C" w:rsidP="0002486C">
      <w:pPr>
        <w:numPr>
          <w:ilvl w:val="0"/>
          <w:numId w:val="2"/>
        </w:numPr>
      </w:pPr>
      <w:r>
        <w:t>Вирус иммунодефицита человека (ВИЧ) и биомедицинская этика.</w:t>
      </w:r>
    </w:p>
    <w:p w14:paraId="73AB3F76" w14:textId="77777777" w:rsidR="0002486C" w:rsidRDefault="0002486C" w:rsidP="0002486C">
      <w:pPr>
        <w:numPr>
          <w:ilvl w:val="0"/>
          <w:numId w:val="2"/>
        </w:numPr>
      </w:pPr>
      <w:r>
        <w:t>Основные особенности и периоды Средневековой христианской философии. Аврелий Августин о Боге, о душе, о человеке. Его учение о «Граде божьем» и «граде земном». Философия истории, свобода воли и проблема зла в сотворенном мире.</w:t>
      </w:r>
    </w:p>
    <w:p w14:paraId="0BAE9658" w14:textId="77777777" w:rsidR="0002486C" w:rsidRDefault="0002486C" w:rsidP="0002486C">
      <w:pPr>
        <w:jc w:val="center"/>
      </w:pPr>
    </w:p>
    <w:p w14:paraId="0CD0E9C4" w14:textId="77777777" w:rsidR="0002486C" w:rsidRDefault="0002486C" w:rsidP="0002486C">
      <w:pPr>
        <w:numPr>
          <w:ilvl w:val="0"/>
          <w:numId w:val="2"/>
        </w:numPr>
      </w:pPr>
      <w:r>
        <w:t>Психоаналитическая философия (З. Фрейд, К.Г. Юнг, Э. Фромм).</w:t>
      </w:r>
    </w:p>
    <w:p w14:paraId="65E44E28" w14:textId="77777777" w:rsidR="0002486C" w:rsidRDefault="0002486C" w:rsidP="0002486C">
      <w:pPr>
        <w:numPr>
          <w:ilvl w:val="0"/>
          <w:numId w:val="2"/>
        </w:numPr>
      </w:pPr>
      <w:r>
        <w:t>Схоластическая философия. Доказательства бытия Бога и учение о двойственной истине в философии Фомы Аквинского. Проблема универсалий: спор реализма и номинализма в средневековой философии.</w:t>
      </w:r>
    </w:p>
    <w:p w14:paraId="006244CE" w14:textId="77777777" w:rsidR="0002486C" w:rsidRDefault="0002486C" w:rsidP="0002486C">
      <w:pPr>
        <w:numPr>
          <w:ilvl w:val="0"/>
          <w:numId w:val="2"/>
        </w:numPr>
        <w:jc w:val="both"/>
      </w:pPr>
      <w:r>
        <w:t>Учение о бытии в истории философии. Виды бытия.</w:t>
      </w:r>
    </w:p>
    <w:p w14:paraId="14439180" w14:textId="05F76ECC" w:rsidR="0002486C" w:rsidRDefault="0002486C" w:rsidP="0002486C">
      <w:pPr>
        <w:numPr>
          <w:ilvl w:val="0"/>
          <w:numId w:val="2"/>
        </w:numPr>
        <w:jc w:val="both"/>
      </w:pPr>
      <w:r>
        <w:t>Основные направления и характерные черты философии эпохи Возрождения.</w:t>
      </w:r>
    </w:p>
    <w:p w14:paraId="7F31A2C1" w14:textId="77777777" w:rsidR="0002486C" w:rsidRDefault="0002486C" w:rsidP="0002486C">
      <w:pPr>
        <w:numPr>
          <w:ilvl w:val="0"/>
          <w:numId w:val="2"/>
        </w:numPr>
        <w:jc w:val="both"/>
      </w:pPr>
      <w:r>
        <w:t>Субстанция как философская категория. Противоположность материи и духа. Историко-философские представления о материи и формах её существования.</w:t>
      </w:r>
    </w:p>
    <w:p w14:paraId="4D78DCE1" w14:textId="53269324" w:rsidR="0002486C" w:rsidRDefault="0002486C" w:rsidP="0002486C">
      <w:pPr>
        <w:numPr>
          <w:ilvl w:val="0"/>
          <w:numId w:val="2"/>
        </w:numPr>
        <w:jc w:val="both"/>
      </w:pPr>
      <w:r>
        <w:t>Научная революция и задачи философии Нового времени. Эмпиризм Ф. Бэкона: цели и метод познания.</w:t>
      </w:r>
    </w:p>
    <w:p w14:paraId="30BE7A82" w14:textId="77777777" w:rsidR="0002486C" w:rsidRDefault="0002486C" w:rsidP="0002486C">
      <w:pPr>
        <w:numPr>
          <w:ilvl w:val="0"/>
          <w:numId w:val="2"/>
        </w:numPr>
        <w:jc w:val="both"/>
      </w:pPr>
      <w:r>
        <w:t xml:space="preserve">Проблема человека в истории философии. Различные концепции его происхождения и сущности: религиозные, философские, научные. </w:t>
      </w:r>
      <w:proofErr w:type="spellStart"/>
      <w:r>
        <w:t>Антропосоциогенез</w:t>
      </w:r>
      <w:proofErr w:type="spellEnd"/>
      <w:r>
        <w:t xml:space="preserve"> и его комплексный характер.</w:t>
      </w:r>
    </w:p>
    <w:p w14:paraId="2FEA4F9B" w14:textId="294F113D" w:rsidR="0002486C" w:rsidRDefault="0002486C" w:rsidP="0002486C">
      <w:pPr>
        <w:numPr>
          <w:ilvl w:val="0"/>
          <w:numId w:val="2"/>
        </w:numPr>
      </w:pPr>
      <w:r>
        <w:t>Рационализм и дуализм философии Р. Декарта. Принцип «интеллектуального сомнения» и учение о «врожденных идеях».</w:t>
      </w:r>
    </w:p>
    <w:p w14:paraId="4AFCB876" w14:textId="77777777" w:rsidR="0002486C" w:rsidRDefault="0002486C" w:rsidP="0002486C">
      <w:pPr>
        <w:numPr>
          <w:ilvl w:val="0"/>
          <w:numId w:val="2"/>
        </w:numPr>
      </w:pPr>
      <w:r>
        <w:t>Природное и общественное в человеке. Проблема смысла жизни. Смерть и бессмертие.</w:t>
      </w:r>
    </w:p>
    <w:p w14:paraId="73CE75A5" w14:textId="77777777" w:rsidR="0002486C" w:rsidRDefault="0002486C" w:rsidP="0002486C">
      <w:pPr>
        <w:numPr>
          <w:ilvl w:val="0"/>
          <w:numId w:val="2"/>
        </w:numPr>
      </w:pPr>
      <w:r>
        <w:t>Особенности рационализма Нового времени: монизм философии Б. Спинозы, плюрализм субстанций в философии Г. Лейбница.</w:t>
      </w:r>
    </w:p>
    <w:p w14:paraId="4655BEE5" w14:textId="77777777" w:rsidR="0002486C" w:rsidRDefault="0002486C" w:rsidP="0002486C">
      <w:pPr>
        <w:numPr>
          <w:ilvl w:val="0"/>
          <w:numId w:val="2"/>
        </w:numPr>
      </w:pPr>
      <w:r>
        <w:t>Личность как система социально значимых свойств человека. Проблема возникновения личности в филогенезе.</w:t>
      </w:r>
    </w:p>
    <w:p w14:paraId="7205BD1A" w14:textId="3E07A51A" w:rsidR="0002486C" w:rsidRDefault="0002486C" w:rsidP="0002486C">
      <w:pPr>
        <w:numPr>
          <w:ilvl w:val="0"/>
          <w:numId w:val="2"/>
        </w:numPr>
      </w:pPr>
      <w:r>
        <w:t xml:space="preserve">Социально-философские </w:t>
      </w:r>
      <w:proofErr w:type="gramStart"/>
      <w:r>
        <w:t>идеи  эпохи</w:t>
      </w:r>
      <w:proofErr w:type="gramEnd"/>
      <w:r>
        <w:t xml:space="preserve">  Просвещения.</w:t>
      </w:r>
    </w:p>
    <w:p w14:paraId="613482E2" w14:textId="77777777" w:rsidR="0002486C" w:rsidRDefault="0002486C" w:rsidP="0002486C">
      <w:pPr>
        <w:numPr>
          <w:ilvl w:val="0"/>
          <w:numId w:val="2"/>
        </w:numPr>
        <w:jc w:val="both"/>
      </w:pPr>
      <w:r>
        <w:t>Проблема сознания в истории философии: идеалистический и диалектико-материалистический подходы. Структура сознания.</w:t>
      </w:r>
    </w:p>
    <w:p w14:paraId="41E378B2" w14:textId="77777777" w:rsidR="0002486C" w:rsidRDefault="0002486C" w:rsidP="0002486C">
      <w:pPr>
        <w:numPr>
          <w:ilvl w:val="0"/>
          <w:numId w:val="2"/>
        </w:numPr>
        <w:jc w:val="both"/>
      </w:pPr>
      <w:r>
        <w:t>Философия трансцендентального идеализма И. Канта. Критицизм и агностицизм, этика долга И. Канта.</w:t>
      </w:r>
    </w:p>
    <w:p w14:paraId="07D66074" w14:textId="77777777" w:rsidR="0002486C" w:rsidRDefault="0002486C" w:rsidP="0002486C">
      <w:pPr>
        <w:numPr>
          <w:ilvl w:val="0"/>
          <w:numId w:val="2"/>
        </w:numPr>
      </w:pPr>
      <w:r>
        <w:t>Понятие общества, особенности его жизнедеятельности. Развитие представлений об обществе в истории философии.</w:t>
      </w:r>
    </w:p>
    <w:p w14:paraId="2C005746" w14:textId="77777777" w:rsidR="0002486C" w:rsidRDefault="0002486C" w:rsidP="0002486C">
      <w:pPr>
        <w:numPr>
          <w:ilvl w:val="0"/>
          <w:numId w:val="2"/>
        </w:numPr>
        <w:jc w:val="both"/>
      </w:pPr>
      <w:r>
        <w:t>Объективный идеализм философии Г. Гегеля: система и метод, диалектика и логика.</w:t>
      </w:r>
    </w:p>
    <w:p w14:paraId="1C716FF8" w14:textId="77777777" w:rsidR="0002486C" w:rsidRDefault="0002486C" w:rsidP="0002486C">
      <w:pPr>
        <w:numPr>
          <w:ilvl w:val="0"/>
          <w:numId w:val="2"/>
        </w:numPr>
      </w:pPr>
      <w:r>
        <w:t>Социальная структура общества и её основные элементы. Экономическая и политическая сферы общества.</w:t>
      </w:r>
    </w:p>
    <w:p w14:paraId="11745CA0" w14:textId="77777777" w:rsidR="0002486C" w:rsidRDefault="0002486C" w:rsidP="0002486C">
      <w:pPr>
        <w:numPr>
          <w:ilvl w:val="0"/>
          <w:numId w:val="2"/>
        </w:numPr>
      </w:pPr>
      <w:r>
        <w:t>Антропологический материализм и атеизм Л. Фейербаха.</w:t>
      </w:r>
    </w:p>
    <w:p w14:paraId="28D1C19A" w14:textId="77777777" w:rsidR="0002486C" w:rsidRDefault="0002486C" w:rsidP="0002486C">
      <w:pPr>
        <w:numPr>
          <w:ilvl w:val="0"/>
          <w:numId w:val="2"/>
        </w:numPr>
        <w:jc w:val="both"/>
      </w:pPr>
      <w:r>
        <w:t>Наука как социальный феномен. Структура научного знания. Классическая и неклассическая наука.</w:t>
      </w:r>
    </w:p>
    <w:p w14:paraId="62BCAD79" w14:textId="77777777" w:rsidR="0002486C" w:rsidRDefault="0002486C" w:rsidP="0002486C">
      <w:pPr>
        <w:numPr>
          <w:ilvl w:val="0"/>
          <w:numId w:val="2"/>
        </w:numPr>
      </w:pPr>
      <w:r>
        <w:t>Марксистская философия. Принцип диалектико-материалистического монизма в понимании природы, общества и человека.</w:t>
      </w:r>
    </w:p>
    <w:p w14:paraId="78766F22" w14:textId="77777777" w:rsidR="0002486C" w:rsidRDefault="0002486C" w:rsidP="0002486C">
      <w:pPr>
        <w:numPr>
          <w:ilvl w:val="0"/>
          <w:numId w:val="2"/>
        </w:numPr>
      </w:pPr>
      <w:r>
        <w:t>Современные концепции культуры, разнообразие ее видов и форм, основные функции</w:t>
      </w:r>
    </w:p>
    <w:p w14:paraId="5A1AECAC" w14:textId="77777777" w:rsidR="0002486C" w:rsidRDefault="0002486C" w:rsidP="0002486C">
      <w:pPr>
        <w:numPr>
          <w:ilvl w:val="0"/>
          <w:numId w:val="2"/>
        </w:numPr>
      </w:pPr>
      <w:r>
        <w:t>Особенности и этапы развития русской философии. Западники и славянофилы об исторической миссии и судьбе России.</w:t>
      </w:r>
    </w:p>
    <w:p w14:paraId="6A5CEA00" w14:textId="77777777" w:rsidR="0002486C" w:rsidRDefault="0002486C" w:rsidP="0002486C">
      <w:pPr>
        <w:numPr>
          <w:ilvl w:val="0"/>
          <w:numId w:val="2"/>
        </w:numPr>
      </w:pPr>
      <w:r>
        <w:t>Мораль как форма духовной культуры. Происхождение и специфика ее норм, функции. Этика и профессиональная этика.</w:t>
      </w:r>
    </w:p>
    <w:p w14:paraId="0E9F6162" w14:textId="77777777" w:rsidR="0002486C" w:rsidRDefault="0002486C" w:rsidP="0002486C">
      <w:pPr>
        <w:numPr>
          <w:ilvl w:val="0"/>
          <w:numId w:val="2"/>
        </w:numPr>
      </w:pPr>
      <w:r>
        <w:t>Марксистская философия. Принцип диалектико-материалистического монизма в понимании природы, общества и человека.</w:t>
      </w:r>
    </w:p>
    <w:p w14:paraId="0B047EF7" w14:textId="77777777" w:rsidR="0002486C" w:rsidRDefault="0002486C" w:rsidP="0002486C">
      <w:pPr>
        <w:numPr>
          <w:ilvl w:val="0"/>
          <w:numId w:val="2"/>
        </w:numPr>
      </w:pPr>
      <w:r>
        <w:t>Современные концепции культуры, разнообразие ее видов и форм, основные функции</w:t>
      </w:r>
    </w:p>
    <w:p w14:paraId="1317ED20" w14:textId="77777777" w:rsidR="0002486C" w:rsidRDefault="0002486C" w:rsidP="0002486C">
      <w:pPr>
        <w:numPr>
          <w:ilvl w:val="0"/>
          <w:numId w:val="2"/>
        </w:numPr>
      </w:pPr>
      <w:r>
        <w:t>Метафизика Всеединства В. Соловьева. Представление о свободе, личности, творчестве, любви в философии Н. Бердяева.</w:t>
      </w:r>
    </w:p>
    <w:p w14:paraId="06BCAFF4" w14:textId="77777777" w:rsidR="0002486C" w:rsidRDefault="0002486C" w:rsidP="0002486C">
      <w:pPr>
        <w:numPr>
          <w:ilvl w:val="0"/>
          <w:numId w:val="2"/>
        </w:numPr>
      </w:pPr>
      <w:r>
        <w:t>Философия о происхождении и сущности религии. Структура религии, ее функции. Общая характеристика мировых религий (христианство, ислам, буддизм).</w:t>
      </w:r>
    </w:p>
    <w:p w14:paraId="51B5CA71" w14:textId="77777777" w:rsidR="0002486C" w:rsidRDefault="0002486C" w:rsidP="0002486C">
      <w:pPr>
        <w:numPr>
          <w:ilvl w:val="0"/>
          <w:numId w:val="2"/>
        </w:numPr>
      </w:pPr>
      <w:r>
        <w:t>Религиозно-философские искания Л. Толстого и Ф. Достоевского.</w:t>
      </w:r>
    </w:p>
    <w:p w14:paraId="73B98811" w14:textId="77777777" w:rsidR="0002486C" w:rsidRDefault="0002486C" w:rsidP="0002486C">
      <w:pPr>
        <w:numPr>
          <w:ilvl w:val="0"/>
          <w:numId w:val="2"/>
        </w:numPr>
      </w:pPr>
      <w:r>
        <w:t>Проблема познаваемости мира. Структура познания. Истина как цель познания, типология истин.</w:t>
      </w:r>
    </w:p>
    <w:p w14:paraId="62EF6CA3" w14:textId="77777777" w:rsidR="0002486C" w:rsidRDefault="0002486C" w:rsidP="0002486C">
      <w:pPr>
        <w:ind w:left="720"/>
      </w:pPr>
    </w:p>
    <w:p w14:paraId="3DE4C349" w14:textId="77777777" w:rsidR="0002486C" w:rsidRDefault="0002486C" w:rsidP="0002486C">
      <w:pPr>
        <w:ind w:left="720"/>
      </w:pPr>
    </w:p>
    <w:p w14:paraId="5A830B48" w14:textId="77777777" w:rsidR="0002486C" w:rsidRDefault="0002486C" w:rsidP="0002486C">
      <w:pPr>
        <w:jc w:val="center"/>
      </w:pPr>
    </w:p>
    <w:p w14:paraId="07B648DF" w14:textId="77777777" w:rsidR="0002486C" w:rsidRDefault="0002486C" w:rsidP="0002486C">
      <w:pPr>
        <w:widowControl w:val="0"/>
        <w:autoSpaceDE w:val="0"/>
        <w:autoSpaceDN w:val="0"/>
        <w:spacing w:before="139"/>
        <w:ind w:left="838" w:right="920"/>
        <w:jc w:val="center"/>
        <w:rPr>
          <w:rFonts w:eastAsia="Times New Roman"/>
          <w:b/>
          <w:bCs/>
        </w:rPr>
      </w:pPr>
    </w:p>
    <w:p w14:paraId="4418093E" w14:textId="77777777" w:rsidR="00B80790" w:rsidRPr="0002486C" w:rsidRDefault="00B80790" w:rsidP="0002486C"/>
    <w:sectPr w:rsidR="00B80790" w:rsidRPr="0002486C" w:rsidSect="0002486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0966"/>
    <w:multiLevelType w:val="hybridMultilevel"/>
    <w:tmpl w:val="C34482C8"/>
    <w:lvl w:ilvl="0" w:tplc="4080FAD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91ACE"/>
    <w:multiLevelType w:val="hybridMultilevel"/>
    <w:tmpl w:val="CCBE0FF4"/>
    <w:lvl w:ilvl="0" w:tplc="F3EAFBA0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decimal"/>
      <w:lvlText w:val="%2."/>
      <w:lvlJc w:val="left"/>
      <w:pPr>
        <w:tabs>
          <w:tab w:val="num" w:pos="2138"/>
        </w:tabs>
        <w:ind w:left="213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58"/>
        </w:tabs>
        <w:ind w:left="285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78"/>
        </w:tabs>
        <w:ind w:left="3578" w:hanging="360"/>
      </w:pPr>
    </w:lvl>
    <w:lvl w:ilvl="4" w:tplc="04190019">
      <w:start w:val="1"/>
      <w:numFmt w:val="decimal"/>
      <w:lvlText w:val="%5."/>
      <w:lvlJc w:val="left"/>
      <w:pPr>
        <w:tabs>
          <w:tab w:val="num" w:pos="4298"/>
        </w:tabs>
        <w:ind w:left="4298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18"/>
        </w:tabs>
        <w:ind w:left="501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38"/>
        </w:tabs>
        <w:ind w:left="573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58"/>
        </w:tabs>
        <w:ind w:left="6458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78"/>
        </w:tabs>
        <w:ind w:left="7178" w:hanging="360"/>
      </w:pPr>
    </w:lvl>
  </w:abstractNum>
  <w:abstractNum w:abstractNumId="2" w15:restartNumberingAfterBreak="0">
    <w:nsid w:val="0D2B556F"/>
    <w:multiLevelType w:val="hybridMultilevel"/>
    <w:tmpl w:val="5F244A4A"/>
    <w:lvl w:ilvl="0" w:tplc="CD12A61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90781B"/>
    <w:multiLevelType w:val="hybridMultilevel"/>
    <w:tmpl w:val="2B7CB938"/>
    <w:lvl w:ilvl="0" w:tplc="D27207C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23DE5"/>
    <w:multiLevelType w:val="hybridMultilevel"/>
    <w:tmpl w:val="E048EDBE"/>
    <w:lvl w:ilvl="0" w:tplc="AAFACE6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5076A7"/>
    <w:multiLevelType w:val="hybridMultilevel"/>
    <w:tmpl w:val="79A08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270B5"/>
    <w:multiLevelType w:val="hybridMultilevel"/>
    <w:tmpl w:val="76CE35C2"/>
    <w:lvl w:ilvl="0" w:tplc="9C3E717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5D10B6"/>
    <w:multiLevelType w:val="hybridMultilevel"/>
    <w:tmpl w:val="00866E82"/>
    <w:lvl w:ilvl="0" w:tplc="A58218D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A437F"/>
    <w:multiLevelType w:val="hybridMultilevel"/>
    <w:tmpl w:val="8800F84A"/>
    <w:lvl w:ilvl="0" w:tplc="C5F6276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0B560B"/>
    <w:multiLevelType w:val="hybridMultilevel"/>
    <w:tmpl w:val="F89E4710"/>
    <w:lvl w:ilvl="0" w:tplc="F18893F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3E045B"/>
    <w:multiLevelType w:val="hybridMultilevel"/>
    <w:tmpl w:val="C95C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347F3D"/>
    <w:multiLevelType w:val="hybridMultilevel"/>
    <w:tmpl w:val="438CB1A4"/>
    <w:lvl w:ilvl="0" w:tplc="4A7E28D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090108"/>
    <w:multiLevelType w:val="hybridMultilevel"/>
    <w:tmpl w:val="93B2BB8A"/>
    <w:lvl w:ilvl="0" w:tplc="84BA3B9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2657CB"/>
    <w:multiLevelType w:val="hybridMultilevel"/>
    <w:tmpl w:val="51BC2EF6"/>
    <w:lvl w:ilvl="0" w:tplc="4BFC9A2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370F42"/>
    <w:multiLevelType w:val="hybridMultilevel"/>
    <w:tmpl w:val="302A280C"/>
    <w:lvl w:ilvl="0" w:tplc="801057E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1034E1"/>
    <w:multiLevelType w:val="hybridMultilevel"/>
    <w:tmpl w:val="C016BF38"/>
    <w:lvl w:ilvl="0" w:tplc="B15C8C5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A647BC"/>
    <w:multiLevelType w:val="hybridMultilevel"/>
    <w:tmpl w:val="567E7A52"/>
    <w:lvl w:ilvl="0" w:tplc="71DEEF0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EF56AD"/>
    <w:multiLevelType w:val="hybridMultilevel"/>
    <w:tmpl w:val="0B261F88"/>
    <w:lvl w:ilvl="0" w:tplc="E0C6AC6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A421FB"/>
    <w:multiLevelType w:val="hybridMultilevel"/>
    <w:tmpl w:val="BAAA8F72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C04C3C"/>
    <w:multiLevelType w:val="hybridMultilevel"/>
    <w:tmpl w:val="0BEE2238"/>
    <w:lvl w:ilvl="0" w:tplc="27B8386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4D4BA5"/>
    <w:multiLevelType w:val="hybridMultilevel"/>
    <w:tmpl w:val="51B615CA"/>
    <w:lvl w:ilvl="0" w:tplc="6312FE0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505D40"/>
    <w:multiLevelType w:val="hybridMultilevel"/>
    <w:tmpl w:val="E1D2F800"/>
    <w:lvl w:ilvl="0" w:tplc="FF0E52A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9653CF"/>
    <w:multiLevelType w:val="hybridMultilevel"/>
    <w:tmpl w:val="26D2CAF6"/>
    <w:lvl w:ilvl="0" w:tplc="4D66BE1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2B1930"/>
    <w:multiLevelType w:val="hybridMultilevel"/>
    <w:tmpl w:val="1D4A1224"/>
    <w:lvl w:ilvl="0" w:tplc="3AA417F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0C3B5A"/>
    <w:multiLevelType w:val="hybridMultilevel"/>
    <w:tmpl w:val="C34482C8"/>
    <w:lvl w:ilvl="0" w:tplc="4080FAD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866"/>
    <w:rsid w:val="0002486C"/>
    <w:rsid w:val="00262866"/>
    <w:rsid w:val="00B8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A1984E"/>
  <w15:chartTrackingRefBased/>
  <w15:docId w15:val="{561449C9-057B-45F6-B009-E4AF2341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86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890</Words>
  <Characters>5076</Characters>
  <Application>Microsoft Office Word</Application>
  <DocSecurity>0</DocSecurity>
  <Lines>42</Lines>
  <Paragraphs>11</Paragraphs>
  <ScaleCrop>false</ScaleCrop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Вишневецкая Наталья Александровна</dc:creator>
  <cp:keywords/>
  <dc:description/>
  <cp:lastModifiedBy>Вишневецкая Наталья Александровна</cp:lastModifiedBy>
  <cp:revision>2</cp:revision>
  <dcterms:created xsi:type="dcterms:W3CDTF">2026-07-31T14:22:00Z</dcterms:created>
  <dcterms:modified xsi:type="dcterms:W3CDTF">2026-07-31T14:37:00Z</dcterms:modified>
</cp:coreProperties>
</file>